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274D56" w:rsidRPr="00274D56" w:rsidRDefault="00274D56" w:rsidP="00274D56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274D56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274D56" w:rsidRPr="00274D56" w:rsidRDefault="00274D56" w:rsidP="00274D56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274D56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274D56" w:rsidRPr="00274D56" w:rsidRDefault="00274D56" w:rsidP="00AD4807">
      <w:pPr>
        <w:jc w:val="center"/>
        <w:rPr>
          <w:lang w:val="en-US" w:eastAsia="zh-CN" w:bidi="en-US"/>
        </w:rPr>
      </w:pPr>
      <w:r w:rsidRPr="00274D56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258B9" w:rsidTr="006258B9">
        <w:tc>
          <w:tcPr>
            <w:tcW w:w="4253" w:type="dxa"/>
          </w:tcPr>
          <w:p w:rsidR="006258B9" w:rsidRDefault="006258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6258B9" w:rsidRDefault="006258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6258B9" w:rsidRDefault="006258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258B9" w:rsidRDefault="006258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6258B9" w:rsidRDefault="006258B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190AF1" w:rsidRPr="00190AF1" w:rsidRDefault="00190AF1" w:rsidP="00190AF1">
      <w:pPr>
        <w:jc w:val="center"/>
        <w:rPr>
          <w:b/>
          <w:bCs/>
          <w:sz w:val="36"/>
          <w:szCs w:val="36"/>
        </w:rPr>
      </w:pPr>
      <w:r w:rsidRPr="00190AF1">
        <w:rPr>
          <w:b/>
          <w:bCs/>
          <w:sz w:val="36"/>
          <w:szCs w:val="36"/>
        </w:rPr>
        <w:t>Методические рекомендации</w:t>
      </w:r>
    </w:p>
    <w:p w:rsidR="00190AF1" w:rsidRPr="00190AF1" w:rsidRDefault="00190AF1" w:rsidP="00190AF1">
      <w:pPr>
        <w:jc w:val="center"/>
        <w:rPr>
          <w:sz w:val="28"/>
          <w:szCs w:val="28"/>
        </w:rPr>
      </w:pPr>
    </w:p>
    <w:p w:rsidR="00190AF1" w:rsidRPr="00190AF1" w:rsidRDefault="00190AF1" w:rsidP="00190AF1">
      <w:pPr>
        <w:jc w:val="center"/>
        <w:rPr>
          <w:sz w:val="28"/>
          <w:szCs w:val="28"/>
        </w:rPr>
      </w:pPr>
      <w:r w:rsidRPr="00190AF1">
        <w:rPr>
          <w:sz w:val="28"/>
          <w:szCs w:val="28"/>
        </w:rPr>
        <w:t>по программе</w:t>
      </w:r>
    </w:p>
    <w:p w:rsidR="00190AF1" w:rsidRPr="00190AF1" w:rsidRDefault="00190AF1" w:rsidP="00190AF1">
      <w:pPr>
        <w:jc w:val="center"/>
        <w:rPr>
          <w:sz w:val="28"/>
          <w:szCs w:val="28"/>
        </w:rPr>
      </w:pPr>
    </w:p>
    <w:p w:rsidR="00274D56" w:rsidRPr="00274D56" w:rsidRDefault="00274D56" w:rsidP="00274D56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274D56">
        <w:rPr>
          <w:b/>
          <w:bCs/>
          <w:smallCaps/>
          <w:sz w:val="28"/>
          <w:szCs w:val="28"/>
          <w:lang w:eastAsia="zh-CN" w:bidi="en-US"/>
        </w:rPr>
        <w:t>ПРОИЗВОДСТВЕННАЯ ПРЕДДИПЛОМНАЯ ПРАКТИКА</w:t>
      </w:r>
    </w:p>
    <w:p w:rsidR="00274D56" w:rsidRPr="00274D56" w:rsidRDefault="00274D56" w:rsidP="00274D56">
      <w:pPr>
        <w:jc w:val="center"/>
        <w:rPr>
          <w:b/>
          <w:bCs/>
          <w:smallCaps/>
          <w:lang w:eastAsia="zh-CN" w:bidi="en-US"/>
        </w:rPr>
      </w:pPr>
    </w:p>
    <w:p w:rsidR="00274D56" w:rsidRPr="00274D56" w:rsidRDefault="00274D56" w:rsidP="00274D56">
      <w:pPr>
        <w:ind w:firstLine="567"/>
        <w:rPr>
          <w:rFonts w:eastAsia="Calibri"/>
          <w:b/>
          <w:sz w:val="28"/>
          <w:szCs w:val="28"/>
          <w:lang w:eastAsia="en-US" w:bidi="en-US"/>
        </w:rPr>
      </w:pPr>
    </w:p>
    <w:p w:rsidR="00274D56" w:rsidRPr="00274D56" w:rsidRDefault="00274D56" w:rsidP="00274D56">
      <w:pPr>
        <w:jc w:val="center"/>
        <w:rPr>
          <w:b/>
          <w:bCs/>
          <w:smallCaps/>
          <w:lang w:eastAsia="zh-CN" w:bidi="en-US"/>
        </w:rPr>
      </w:pPr>
    </w:p>
    <w:p w:rsidR="00274D56" w:rsidRPr="00274D56" w:rsidRDefault="00274D56" w:rsidP="00274D56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274D56">
        <w:rPr>
          <w:b/>
          <w:bCs/>
          <w:smallCaps/>
          <w:lang w:eastAsia="zh-CN" w:bidi="en-US"/>
        </w:rPr>
        <w:br/>
      </w:r>
    </w:p>
    <w:p w:rsidR="00FD11FE" w:rsidRPr="00FD11FE" w:rsidRDefault="00FD11FE" w:rsidP="00FD11FE">
      <w:pPr>
        <w:tabs>
          <w:tab w:val="left" w:pos="284"/>
          <w:tab w:val="left" w:pos="851"/>
        </w:tabs>
        <w:ind w:firstLine="567"/>
        <w:jc w:val="center"/>
        <w:rPr>
          <w:b/>
          <w:bCs/>
          <w:lang w:eastAsia="zh-CN" w:bidi="en-US"/>
        </w:rPr>
      </w:pPr>
      <w:r w:rsidRPr="00FD11FE">
        <w:rPr>
          <w:b/>
          <w:bCs/>
          <w:lang w:eastAsia="zh-CN" w:bidi="en-US"/>
        </w:rPr>
        <w:t xml:space="preserve">Направление подготовки: </w:t>
      </w:r>
    </w:p>
    <w:p w:rsidR="00FD11FE" w:rsidRPr="00FD11FE" w:rsidRDefault="00FD11FE" w:rsidP="00FD11FE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FD11FE">
        <w:rPr>
          <w:b/>
          <w:lang w:eastAsia="en-US" w:bidi="en-US"/>
        </w:rPr>
        <w:t>51.03.02. НАРОДНАЯ ХУДОЖЕСТВЕННАЯ КУЛЬТУРА</w:t>
      </w:r>
    </w:p>
    <w:p w:rsidR="00FD11FE" w:rsidRPr="00FD11FE" w:rsidRDefault="00FD11FE" w:rsidP="00FD11FE">
      <w:pPr>
        <w:ind w:firstLine="567"/>
        <w:jc w:val="center"/>
        <w:rPr>
          <w:b/>
          <w:lang w:eastAsia="en-US" w:bidi="en-US"/>
        </w:rPr>
      </w:pPr>
      <w:r w:rsidRPr="00FD11FE">
        <w:rPr>
          <w:b/>
          <w:bCs/>
          <w:lang w:eastAsia="zh-CN" w:bidi="en-US"/>
        </w:rPr>
        <w:t xml:space="preserve">Профиль подготовки: </w:t>
      </w:r>
      <w:r w:rsidRPr="00FD11FE">
        <w:rPr>
          <w:lang w:eastAsia="en-US" w:bidi="en-US"/>
        </w:rPr>
        <w:t>Режиссура любительского театра</w:t>
      </w:r>
    </w:p>
    <w:p w:rsidR="00FD11FE" w:rsidRPr="00FD11FE" w:rsidRDefault="00FD11FE" w:rsidP="00FD11FE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FD11FE">
        <w:rPr>
          <w:b/>
          <w:bCs/>
          <w:lang w:eastAsia="zh-CN" w:bidi="en-US"/>
        </w:rPr>
        <w:t xml:space="preserve">Квалификация </w:t>
      </w:r>
      <w:proofErr w:type="gramStart"/>
      <w:r w:rsidRPr="00FD11FE">
        <w:rPr>
          <w:b/>
          <w:bCs/>
          <w:lang w:eastAsia="zh-CN" w:bidi="en-US"/>
        </w:rPr>
        <w:t xml:space="preserve">выпускника:  </w:t>
      </w:r>
      <w:r w:rsidRPr="00FD11FE">
        <w:rPr>
          <w:lang w:eastAsia="en-US" w:bidi="en-US"/>
        </w:rPr>
        <w:t>бакалавр</w:t>
      </w:r>
      <w:proofErr w:type="gramEnd"/>
    </w:p>
    <w:p w:rsidR="00FD11FE" w:rsidRPr="00FD11FE" w:rsidRDefault="00FD11FE" w:rsidP="00FD11FE">
      <w:pPr>
        <w:jc w:val="center"/>
        <w:rPr>
          <w:bCs/>
          <w:lang w:eastAsia="zh-CN" w:bidi="en-US"/>
        </w:rPr>
      </w:pPr>
      <w:r w:rsidRPr="00FD11FE">
        <w:rPr>
          <w:b/>
          <w:bCs/>
          <w:lang w:eastAsia="zh-CN" w:bidi="en-US"/>
        </w:rPr>
        <w:t xml:space="preserve">Форма обучения: </w:t>
      </w:r>
      <w:r w:rsidRPr="00FD11FE">
        <w:rPr>
          <w:bCs/>
          <w:lang w:eastAsia="zh-CN" w:bidi="en-US"/>
        </w:rPr>
        <w:t>заочная</w:t>
      </w:r>
    </w:p>
    <w:p w:rsidR="00274D56" w:rsidRPr="00274D56" w:rsidRDefault="00274D56" w:rsidP="00274D56">
      <w:pPr>
        <w:rPr>
          <w:b/>
          <w:bCs/>
          <w:lang w:eastAsia="zh-CN" w:bidi="en-US"/>
        </w:rPr>
      </w:pPr>
    </w:p>
    <w:p w:rsidR="00274D56" w:rsidRPr="00274D56" w:rsidRDefault="00274D56" w:rsidP="00274D56">
      <w:pPr>
        <w:ind w:firstLine="567"/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274D56" w:rsidP="00274D56">
      <w:pPr>
        <w:rPr>
          <w:b/>
          <w:bCs/>
          <w:lang w:eastAsia="zh-CN" w:bidi="en-US"/>
        </w:rPr>
      </w:pPr>
    </w:p>
    <w:p w:rsidR="00274D56" w:rsidRDefault="00274D56" w:rsidP="005D228E">
      <w:pPr>
        <w:rPr>
          <w:b/>
          <w:bCs/>
          <w:lang w:eastAsia="zh-CN" w:bidi="en-US"/>
        </w:rPr>
      </w:pPr>
    </w:p>
    <w:p w:rsidR="005D228E" w:rsidRDefault="005D228E" w:rsidP="005D228E">
      <w:pPr>
        <w:rPr>
          <w:b/>
          <w:bCs/>
          <w:lang w:eastAsia="zh-CN" w:bidi="en-US"/>
        </w:rPr>
      </w:pPr>
    </w:p>
    <w:p w:rsidR="005D228E" w:rsidRDefault="005D228E" w:rsidP="005D228E">
      <w:pPr>
        <w:rPr>
          <w:b/>
          <w:bCs/>
          <w:lang w:eastAsia="zh-CN" w:bidi="en-US"/>
        </w:rPr>
      </w:pPr>
    </w:p>
    <w:p w:rsidR="005D228E" w:rsidRPr="00274D56" w:rsidRDefault="005D228E" w:rsidP="005D228E">
      <w:pPr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6258B9" w:rsidRDefault="006258B9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6258B9" w:rsidRDefault="006258B9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6258B9" w:rsidRDefault="006258B9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6258B9" w:rsidRPr="00274D56" w:rsidRDefault="006258B9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7E456F" w:rsidRPr="00D36593" w:rsidRDefault="007E456F" w:rsidP="007E456F">
      <w:pPr>
        <w:jc w:val="right"/>
      </w:pPr>
    </w:p>
    <w:p w:rsidR="007E456F" w:rsidRPr="00D36593" w:rsidRDefault="007E456F" w:rsidP="007E456F">
      <w:pPr>
        <w:jc w:val="right"/>
      </w:pPr>
    </w:p>
    <w:p w:rsidR="009B0489" w:rsidRPr="009B0489" w:rsidRDefault="009B0489" w:rsidP="00A42D91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Целями  практики</w:t>
      </w:r>
      <w:proofErr w:type="gramEnd"/>
      <w:r>
        <w:rPr>
          <w:sz w:val="28"/>
          <w:szCs w:val="28"/>
        </w:rPr>
        <w:t xml:space="preserve">  является </w:t>
      </w:r>
      <w:r w:rsidRPr="009B0489">
        <w:rPr>
          <w:sz w:val="28"/>
          <w:szCs w:val="28"/>
        </w:rPr>
        <w:t xml:space="preserve"> создание устойчивого навыка профессиональной режиссерской и педагогической деятельности в условиях любительского театрального коллектива. </w:t>
      </w:r>
    </w:p>
    <w:p w:rsidR="009B0489" w:rsidRPr="009B0489" w:rsidRDefault="009B0489" w:rsidP="00A42D91">
      <w:pPr>
        <w:tabs>
          <w:tab w:val="right" w:leader="underscore" w:pos="8505"/>
        </w:tabs>
        <w:spacing w:line="276" w:lineRule="auto"/>
        <w:ind w:firstLine="709"/>
        <w:rPr>
          <w:sz w:val="28"/>
          <w:szCs w:val="28"/>
        </w:rPr>
      </w:pPr>
      <w:r w:rsidRPr="009B0489">
        <w:rPr>
          <w:sz w:val="28"/>
          <w:szCs w:val="28"/>
        </w:rPr>
        <w:t>Задачами практики является: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sz w:val="28"/>
          <w:szCs w:val="28"/>
        </w:rPr>
      </w:pPr>
      <w:r w:rsidRPr="009B0489">
        <w:rPr>
          <w:sz w:val="28"/>
          <w:szCs w:val="28"/>
        </w:rPr>
        <w:t>Постановка театрального спектакля.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Освоение специфики работы любительского театра;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Применение и уточнение полученных в ВУЗе знаний, умений.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Создание творческого контакта с творческим коллективом театра;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Знакомство с правилами производственной дисциплины и этики;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Приобретение опыта самоорганизации творческого и репетиционного процесса;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 xml:space="preserve">Обогащение новыми приемами, формами, методами и средствами режиссерской и педагогической работы; 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Фиксация практического опыта в дневнике практики;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Подготовка к конференции по защите практики;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 xml:space="preserve">Освоение профессиональной </w:t>
      </w:r>
      <w:proofErr w:type="gramStart"/>
      <w:r w:rsidRPr="009B0489">
        <w:rPr>
          <w:sz w:val="28"/>
          <w:szCs w:val="28"/>
        </w:rPr>
        <w:t>терминологии  и</w:t>
      </w:r>
      <w:proofErr w:type="gramEnd"/>
      <w:r w:rsidRPr="009B0489">
        <w:rPr>
          <w:sz w:val="28"/>
          <w:szCs w:val="28"/>
        </w:rPr>
        <w:t xml:space="preserve"> языка  режиссерских заданий;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 xml:space="preserve">Освоение </w:t>
      </w:r>
      <w:proofErr w:type="gramStart"/>
      <w:r w:rsidRPr="009B0489">
        <w:rPr>
          <w:sz w:val="28"/>
          <w:szCs w:val="28"/>
        </w:rPr>
        <w:t>приемов  воспитательного</w:t>
      </w:r>
      <w:proofErr w:type="gramEnd"/>
      <w:r w:rsidRPr="009B0489">
        <w:rPr>
          <w:sz w:val="28"/>
          <w:szCs w:val="28"/>
        </w:rPr>
        <w:t xml:space="preserve"> воздействия;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Постановка дипломного спектакля;</w:t>
      </w:r>
    </w:p>
    <w:p w:rsidR="009B0489" w:rsidRPr="00CD46AA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Подготовка к защите дипломного спектакля.</w:t>
      </w:r>
    </w:p>
    <w:p w:rsidR="009B0489" w:rsidRDefault="009B0489" w:rsidP="00A42D91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9B0489" w:rsidRDefault="009B0489" w:rsidP="00A42D91">
      <w:pPr>
        <w:pStyle w:val="Default"/>
        <w:spacing w:line="276" w:lineRule="auto"/>
        <w:ind w:firstLine="709"/>
        <w:rPr>
          <w:b/>
          <w:sz w:val="28"/>
          <w:szCs w:val="28"/>
        </w:rPr>
      </w:pPr>
    </w:p>
    <w:p w:rsidR="003F545A" w:rsidRPr="003F545A" w:rsidRDefault="003F545A" w:rsidP="00A42D91">
      <w:pPr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sz w:val="28"/>
          <w:szCs w:val="28"/>
        </w:rPr>
        <w:tab/>
      </w:r>
    </w:p>
    <w:p w:rsidR="003F545A" w:rsidRPr="003F545A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Основная деятельность на производственной практике связана с постановкой дипломного </w:t>
      </w:r>
      <w:proofErr w:type="gramStart"/>
      <w:r w:rsidRPr="003F545A">
        <w:rPr>
          <w:sz w:val="28"/>
          <w:szCs w:val="28"/>
        </w:rPr>
        <w:t>спектакля  на</w:t>
      </w:r>
      <w:proofErr w:type="gramEnd"/>
      <w:r w:rsidRPr="003F545A">
        <w:rPr>
          <w:sz w:val="28"/>
          <w:szCs w:val="28"/>
        </w:rPr>
        <w:t xml:space="preserve"> базе любительского театрального коллектива.</w:t>
      </w:r>
    </w:p>
    <w:p w:rsidR="003F545A" w:rsidRPr="003F545A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>Студенты обязаны вести дневник практики с фиксацией мероприятий и каждодневным анализом проделанной работы. В конце практики каждый студент готовит отчет о практике.</w:t>
      </w:r>
    </w:p>
    <w:p w:rsidR="003F545A" w:rsidRPr="003F545A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 xml:space="preserve">Во время производственной </w:t>
      </w:r>
      <w:proofErr w:type="gramStart"/>
      <w:r w:rsidRPr="003F545A">
        <w:rPr>
          <w:bCs/>
          <w:iCs/>
          <w:sz w:val="28"/>
          <w:szCs w:val="28"/>
        </w:rPr>
        <w:t>практики  студенты</w:t>
      </w:r>
      <w:proofErr w:type="gramEnd"/>
      <w:r w:rsidRPr="003F545A">
        <w:rPr>
          <w:bCs/>
          <w:iCs/>
          <w:sz w:val="28"/>
          <w:szCs w:val="28"/>
        </w:rPr>
        <w:t xml:space="preserve"> начинают готовить материал для  защиты  дипломной  работы: собирают печатные,</w:t>
      </w:r>
      <w:r w:rsidR="00274D56">
        <w:rPr>
          <w:bCs/>
          <w:iCs/>
          <w:sz w:val="28"/>
          <w:szCs w:val="28"/>
        </w:rPr>
        <w:t xml:space="preserve"> информационные, документальные</w:t>
      </w:r>
      <w:r w:rsidRPr="003F545A">
        <w:rPr>
          <w:bCs/>
          <w:iCs/>
          <w:sz w:val="28"/>
          <w:szCs w:val="28"/>
        </w:rPr>
        <w:t>, фото и видео материалы; компонуют и  оформляют дипломный манускрипт.</w:t>
      </w:r>
    </w:p>
    <w:p w:rsidR="003F545A" w:rsidRPr="003F545A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 xml:space="preserve">По окончании практики </w:t>
      </w:r>
      <w:proofErr w:type="gramStart"/>
      <w:r w:rsidRPr="003F545A">
        <w:rPr>
          <w:bCs/>
          <w:iCs/>
          <w:sz w:val="28"/>
          <w:szCs w:val="28"/>
        </w:rPr>
        <w:t>на  собрании</w:t>
      </w:r>
      <w:proofErr w:type="gramEnd"/>
      <w:r w:rsidRPr="003F545A">
        <w:rPr>
          <w:bCs/>
          <w:iCs/>
          <w:sz w:val="28"/>
          <w:szCs w:val="28"/>
        </w:rPr>
        <w:t xml:space="preserve"> кафедры режиссуры и  мастерства актера, в присутствии  заведующего кафедрой,  декана</w:t>
      </w:r>
      <w:r w:rsidR="00274D56">
        <w:rPr>
          <w:bCs/>
          <w:iCs/>
          <w:sz w:val="28"/>
          <w:szCs w:val="28"/>
        </w:rPr>
        <w:t>, художественного руководителя,</w:t>
      </w:r>
      <w:r w:rsidRPr="003F545A">
        <w:rPr>
          <w:bCs/>
          <w:iCs/>
          <w:sz w:val="28"/>
          <w:szCs w:val="28"/>
        </w:rPr>
        <w:t xml:space="preserve">  педагогов курса, обсуждаются итоги прошедшей  практики. </w:t>
      </w:r>
      <w:r w:rsidRPr="003F545A">
        <w:rPr>
          <w:bCs/>
          <w:iCs/>
          <w:sz w:val="28"/>
          <w:szCs w:val="28"/>
        </w:rPr>
        <w:lastRenderedPageBreak/>
        <w:t xml:space="preserve">Анализируется работа каждого </w:t>
      </w:r>
      <w:proofErr w:type="gramStart"/>
      <w:r w:rsidRPr="003F545A">
        <w:rPr>
          <w:bCs/>
          <w:iCs/>
          <w:sz w:val="28"/>
          <w:szCs w:val="28"/>
        </w:rPr>
        <w:t>студента,  определяется</w:t>
      </w:r>
      <w:proofErr w:type="gramEnd"/>
      <w:r w:rsidRPr="003F545A">
        <w:rPr>
          <w:bCs/>
          <w:iCs/>
          <w:sz w:val="28"/>
          <w:szCs w:val="28"/>
        </w:rPr>
        <w:t xml:space="preserve"> степень его готовности к Государственным экзаменам. Студент должен получить письменный отзыв о практике и оценку в зачетную книжку.</w:t>
      </w:r>
    </w:p>
    <w:p w:rsidR="009B0489" w:rsidRPr="00274D56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>Студенты, не прошедшие практику, не допускаются к Государственным экзаменам.</w:t>
      </w:r>
    </w:p>
    <w:p w:rsidR="008C7264" w:rsidRDefault="008C7264" w:rsidP="00A42D91">
      <w:pPr>
        <w:spacing w:line="276" w:lineRule="auto"/>
        <w:ind w:firstLine="709"/>
        <w:jc w:val="both"/>
        <w:rPr>
          <w:rFonts w:eastAsia="Calibri"/>
        </w:rPr>
      </w:pPr>
    </w:p>
    <w:p w:rsidR="008C7264" w:rsidRDefault="008C7264" w:rsidP="00A42D91">
      <w:pPr>
        <w:spacing w:line="276" w:lineRule="auto"/>
        <w:ind w:firstLine="709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Кейс-</w:t>
      </w:r>
      <w:proofErr w:type="gramStart"/>
      <w:r>
        <w:rPr>
          <w:rFonts w:eastAsia="Calibri"/>
          <w:b/>
          <w:sz w:val="28"/>
          <w:szCs w:val="28"/>
        </w:rPr>
        <w:t>задание</w:t>
      </w:r>
      <w:r w:rsidR="00B53507">
        <w:rPr>
          <w:rFonts w:eastAsia="Calibri"/>
          <w:b/>
          <w:sz w:val="28"/>
          <w:szCs w:val="28"/>
        </w:rPr>
        <w:t xml:space="preserve">  «</w:t>
      </w:r>
      <w:proofErr w:type="gramEnd"/>
      <w:r w:rsidR="00B53507">
        <w:rPr>
          <w:rFonts w:eastAsia="Calibri"/>
          <w:b/>
          <w:sz w:val="28"/>
          <w:szCs w:val="28"/>
        </w:rPr>
        <w:t>Р</w:t>
      </w:r>
      <w:r w:rsidR="0054746B">
        <w:rPr>
          <w:rFonts w:eastAsia="Calibri"/>
          <w:b/>
          <w:sz w:val="28"/>
          <w:szCs w:val="28"/>
        </w:rPr>
        <w:t>абот</w:t>
      </w:r>
      <w:r w:rsidR="00B53507">
        <w:rPr>
          <w:rFonts w:eastAsia="Calibri"/>
          <w:b/>
          <w:sz w:val="28"/>
          <w:szCs w:val="28"/>
        </w:rPr>
        <w:t>а</w:t>
      </w:r>
      <w:r w:rsidR="0054746B">
        <w:rPr>
          <w:rFonts w:eastAsia="Calibri"/>
          <w:b/>
          <w:sz w:val="28"/>
          <w:szCs w:val="28"/>
        </w:rPr>
        <w:t xml:space="preserve"> над </w:t>
      </w:r>
      <w:r w:rsidR="00FE53BA">
        <w:rPr>
          <w:rFonts w:eastAsia="Calibri"/>
          <w:b/>
          <w:sz w:val="28"/>
          <w:szCs w:val="28"/>
        </w:rPr>
        <w:t xml:space="preserve">постановкой </w:t>
      </w:r>
      <w:r w:rsidR="0054746B">
        <w:rPr>
          <w:rFonts w:eastAsia="Calibri"/>
          <w:b/>
          <w:sz w:val="28"/>
          <w:szCs w:val="28"/>
        </w:rPr>
        <w:t>спектакл</w:t>
      </w:r>
      <w:r w:rsidR="00FE53BA">
        <w:rPr>
          <w:rFonts w:eastAsia="Calibri"/>
          <w:b/>
          <w:sz w:val="28"/>
          <w:szCs w:val="28"/>
        </w:rPr>
        <w:t>я</w:t>
      </w:r>
      <w:r w:rsidR="00B53507">
        <w:rPr>
          <w:rFonts w:eastAsia="Calibri"/>
          <w:b/>
          <w:sz w:val="28"/>
          <w:szCs w:val="28"/>
        </w:rPr>
        <w:t>»</w:t>
      </w:r>
      <w:r w:rsidR="0054746B">
        <w:rPr>
          <w:rFonts w:eastAsia="Calibri"/>
          <w:b/>
          <w:sz w:val="28"/>
          <w:szCs w:val="28"/>
        </w:rPr>
        <w:t>:</w:t>
      </w:r>
    </w:p>
    <w:p w:rsidR="008C7264" w:rsidRPr="00A007EC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Разбор драматургического материала. Определение темы, идеи.</w:t>
      </w:r>
    </w:p>
    <w:p w:rsidR="00DA42EA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Изучение </w:t>
      </w:r>
      <w:r w:rsidR="0054746B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документальных</w:t>
      </w:r>
      <w:proofErr w:type="gramEnd"/>
      <w:r>
        <w:rPr>
          <w:sz w:val="28"/>
          <w:szCs w:val="28"/>
        </w:rPr>
        <w:t xml:space="preserve"> и художественных </w:t>
      </w:r>
      <w:r w:rsidR="0054746B">
        <w:rPr>
          <w:sz w:val="28"/>
          <w:szCs w:val="28"/>
        </w:rPr>
        <w:t xml:space="preserve">материалов для </w:t>
      </w:r>
      <w:r w:rsidR="00A42D91">
        <w:rPr>
          <w:sz w:val="28"/>
          <w:szCs w:val="28"/>
        </w:rPr>
        <w:t xml:space="preserve">анализа </w:t>
      </w:r>
      <w:r>
        <w:rPr>
          <w:sz w:val="28"/>
          <w:szCs w:val="28"/>
        </w:rPr>
        <w:t>драматургии.</w:t>
      </w:r>
    </w:p>
    <w:p w:rsidR="00A42D91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Определение </w:t>
      </w:r>
      <w:r w:rsidR="008C7264" w:rsidRPr="008C7264">
        <w:rPr>
          <w:sz w:val="28"/>
          <w:szCs w:val="28"/>
        </w:rPr>
        <w:t xml:space="preserve">  </w:t>
      </w:r>
      <w:r>
        <w:rPr>
          <w:sz w:val="28"/>
          <w:szCs w:val="28"/>
        </w:rPr>
        <w:t>сверхзадачи и сквозного действия.</w:t>
      </w:r>
    </w:p>
    <w:p w:rsidR="008C7264" w:rsidRPr="00A007EC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>Наметка</w:t>
      </w:r>
      <w:r w:rsidR="0054746B">
        <w:rPr>
          <w:sz w:val="28"/>
          <w:szCs w:val="28"/>
        </w:rPr>
        <w:t>,</w:t>
      </w:r>
      <w:r w:rsidRPr="008C7264">
        <w:rPr>
          <w:sz w:val="28"/>
          <w:szCs w:val="28"/>
        </w:rPr>
        <w:t xml:space="preserve"> конфликта и линии действий персонажа. </w:t>
      </w:r>
    </w:p>
    <w:p w:rsidR="008C7264" w:rsidRPr="00A007EC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>Проведение застольных репетиций</w:t>
      </w:r>
      <w:r w:rsidRPr="00A007EC">
        <w:rPr>
          <w:sz w:val="28"/>
          <w:szCs w:val="28"/>
        </w:rPr>
        <w:t xml:space="preserve"> с </w:t>
      </w:r>
      <w:r w:rsidR="00DA42EA">
        <w:rPr>
          <w:sz w:val="28"/>
          <w:szCs w:val="28"/>
        </w:rPr>
        <w:t>актерами</w:t>
      </w:r>
      <w:r w:rsidRPr="008C7264">
        <w:rPr>
          <w:sz w:val="28"/>
          <w:szCs w:val="28"/>
        </w:rPr>
        <w:t xml:space="preserve"> по разбору.</w:t>
      </w:r>
      <w:r w:rsidRPr="00A007EC">
        <w:rPr>
          <w:sz w:val="28"/>
          <w:szCs w:val="28"/>
        </w:rPr>
        <w:t xml:space="preserve"> </w:t>
      </w:r>
    </w:p>
    <w:p w:rsidR="0054746B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 xml:space="preserve">Проведение репетиций по прощупыванию действенных линий, реакций, событий. </w:t>
      </w:r>
    </w:p>
    <w:p w:rsidR="00DA42EA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 xml:space="preserve">Проведение репетиций по прощупыванию </w:t>
      </w:r>
      <w:r w:rsidR="008C7264" w:rsidRPr="008C7264">
        <w:rPr>
          <w:sz w:val="28"/>
          <w:szCs w:val="28"/>
        </w:rPr>
        <w:t>атмосфер</w:t>
      </w:r>
      <w:r>
        <w:rPr>
          <w:sz w:val="28"/>
          <w:szCs w:val="28"/>
        </w:rPr>
        <w:t>ы.</w:t>
      </w:r>
    </w:p>
    <w:p w:rsidR="008C7264" w:rsidRPr="00A007EC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>Проведение репетиций</w:t>
      </w:r>
      <w:r>
        <w:rPr>
          <w:sz w:val="28"/>
          <w:szCs w:val="28"/>
        </w:rPr>
        <w:t xml:space="preserve"> на выстраивание логики и событийного ряда.</w:t>
      </w:r>
    </w:p>
    <w:p w:rsidR="008C7264" w:rsidRPr="00A007EC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A007EC">
        <w:rPr>
          <w:sz w:val="28"/>
          <w:szCs w:val="28"/>
        </w:rPr>
        <w:t>Проведение р</w:t>
      </w:r>
      <w:r w:rsidRPr="008C7264">
        <w:rPr>
          <w:sz w:val="28"/>
          <w:szCs w:val="28"/>
        </w:rPr>
        <w:t>епетиции по поиску взаимодействия</w:t>
      </w:r>
      <w:r w:rsidR="00DA42EA">
        <w:rPr>
          <w:sz w:val="28"/>
          <w:szCs w:val="28"/>
        </w:rPr>
        <w:t xml:space="preserve"> актеров</w:t>
      </w:r>
      <w:r w:rsidRPr="008C7264">
        <w:rPr>
          <w:sz w:val="28"/>
          <w:szCs w:val="28"/>
        </w:rPr>
        <w:t xml:space="preserve"> с пространством. </w:t>
      </w:r>
    </w:p>
    <w:p w:rsidR="008C7264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A007EC">
        <w:rPr>
          <w:sz w:val="28"/>
          <w:szCs w:val="28"/>
        </w:rPr>
        <w:t>Проведение р</w:t>
      </w:r>
      <w:r w:rsidRPr="008C7264">
        <w:rPr>
          <w:sz w:val="28"/>
          <w:szCs w:val="28"/>
        </w:rPr>
        <w:t xml:space="preserve">епетиции по гармонизации частей сценической композиции. </w:t>
      </w:r>
    </w:p>
    <w:p w:rsidR="00DA42EA" w:rsidRPr="00A007EC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Проведение работы по отбору сценических выразительных средств.</w:t>
      </w:r>
    </w:p>
    <w:p w:rsidR="00990497" w:rsidRPr="008C7264" w:rsidRDefault="00990497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Оформление дневника практики.</w:t>
      </w:r>
    </w:p>
    <w:p w:rsidR="003C76BF" w:rsidRPr="00A007EC" w:rsidRDefault="003C76BF" w:rsidP="00A42D91">
      <w:pPr>
        <w:spacing w:line="276" w:lineRule="auto"/>
        <w:ind w:firstLine="709"/>
        <w:rPr>
          <w:sz w:val="28"/>
          <w:szCs w:val="28"/>
        </w:rPr>
      </w:pPr>
    </w:p>
    <w:p w:rsidR="008C7264" w:rsidRDefault="008C7264" w:rsidP="00A007EC">
      <w:pPr>
        <w:pStyle w:val="Default"/>
        <w:ind w:left="1429"/>
        <w:rPr>
          <w:b/>
          <w:sz w:val="28"/>
          <w:szCs w:val="28"/>
        </w:rPr>
      </w:pPr>
    </w:p>
    <w:p w:rsidR="008C7264" w:rsidRDefault="008C7264" w:rsidP="005632B8">
      <w:pPr>
        <w:ind w:left="1429"/>
      </w:pPr>
    </w:p>
    <w:p w:rsidR="00A007EC" w:rsidRPr="000B1909" w:rsidRDefault="00A007EC" w:rsidP="00A007EC">
      <w:pPr>
        <w:spacing w:line="360" w:lineRule="auto"/>
        <w:rPr>
          <w:rFonts w:eastAsia="Calibri"/>
          <w:sz w:val="28"/>
          <w:szCs w:val="28"/>
          <w:u w:val="single"/>
        </w:rPr>
      </w:pPr>
      <w:r w:rsidRPr="000B1909">
        <w:rPr>
          <w:rFonts w:eastAsia="Calibri"/>
          <w:sz w:val="28"/>
          <w:szCs w:val="28"/>
          <w:u w:val="single"/>
        </w:rPr>
        <w:t>Форма дневника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Дата 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Событие ______________________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Анализ события, оценка, комментарии ________________________</w:t>
      </w:r>
    </w:p>
    <w:p w:rsidR="00E37352" w:rsidRPr="00274D56" w:rsidRDefault="00A007EC" w:rsidP="00274D56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Выводы, обобщение опыта в правило __________________</w:t>
      </w:r>
    </w:p>
    <w:p w:rsidR="00E37352" w:rsidRDefault="00E37352" w:rsidP="00E37352">
      <w:pPr>
        <w:spacing w:line="360" w:lineRule="auto"/>
        <w:jc w:val="both"/>
        <w:rPr>
          <w:rFonts w:eastAsia="Calibri"/>
        </w:rPr>
      </w:pPr>
    </w:p>
    <w:p w:rsidR="00E37352" w:rsidRDefault="002E66C1" w:rsidP="002E66C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«Отчет по производственной </w:t>
      </w:r>
      <w:r w:rsidR="00FE53BA">
        <w:rPr>
          <w:b/>
          <w:sz w:val="28"/>
          <w:szCs w:val="28"/>
        </w:rPr>
        <w:t xml:space="preserve">(преддипломной) </w:t>
      </w:r>
      <w:r>
        <w:rPr>
          <w:b/>
          <w:sz w:val="28"/>
          <w:szCs w:val="28"/>
        </w:rPr>
        <w:t>практике»</w:t>
      </w:r>
    </w:p>
    <w:p w:rsidR="004D0DA3" w:rsidRDefault="004D0DA3" w:rsidP="004D0DA3">
      <w:pPr>
        <w:pStyle w:val="Default"/>
        <w:rPr>
          <w:b/>
          <w:sz w:val="28"/>
          <w:szCs w:val="28"/>
        </w:rPr>
      </w:pPr>
    </w:p>
    <w:p w:rsidR="004D0DA3" w:rsidRDefault="004D0DA3" w:rsidP="004D0DA3">
      <w:pPr>
        <w:pStyle w:val="Default"/>
        <w:rPr>
          <w:sz w:val="28"/>
          <w:szCs w:val="28"/>
        </w:rPr>
      </w:pPr>
      <w:r w:rsidRPr="00CB2363">
        <w:rPr>
          <w:b/>
          <w:sz w:val="28"/>
          <w:szCs w:val="28"/>
        </w:rPr>
        <w:t> </w:t>
      </w:r>
      <w:r w:rsidRPr="00CB2363">
        <w:rPr>
          <w:sz w:val="28"/>
          <w:szCs w:val="28"/>
        </w:rPr>
        <w:t>Творческий проект</w:t>
      </w:r>
      <w:r w:rsidRPr="004E2E2E">
        <w:rPr>
          <w:sz w:val="28"/>
          <w:szCs w:val="28"/>
        </w:rPr>
        <w:t xml:space="preserve"> – это самостоятельная творческая итоговая работа, выполненная под руководством </w:t>
      </w:r>
      <w:r>
        <w:rPr>
          <w:sz w:val="28"/>
          <w:szCs w:val="28"/>
        </w:rPr>
        <w:t>руководителя</w:t>
      </w:r>
      <w:r w:rsidRPr="004E2E2E">
        <w:rPr>
          <w:sz w:val="28"/>
          <w:szCs w:val="28"/>
        </w:rPr>
        <w:t xml:space="preserve">. Качество выполнения проекта зависит от того, насколько прочны знания, умения и навыки, приобретенные </w:t>
      </w:r>
      <w:r>
        <w:rPr>
          <w:sz w:val="28"/>
          <w:szCs w:val="28"/>
        </w:rPr>
        <w:t>в процессе обучения по всем дисциплинам профессионального блока.</w:t>
      </w:r>
    </w:p>
    <w:p w:rsidR="004D0DA3" w:rsidRPr="00CB2363" w:rsidRDefault="004D0DA3" w:rsidP="004D0DA3">
      <w:pPr>
        <w:pStyle w:val="Default"/>
        <w:rPr>
          <w:sz w:val="28"/>
          <w:szCs w:val="28"/>
        </w:rPr>
      </w:pPr>
      <w:r w:rsidRPr="00CB2363">
        <w:rPr>
          <w:bCs/>
          <w:sz w:val="28"/>
          <w:szCs w:val="28"/>
        </w:rPr>
        <w:lastRenderedPageBreak/>
        <w:t>Творческий</w:t>
      </w:r>
      <w:r w:rsidRPr="00CB2363">
        <w:rPr>
          <w:sz w:val="28"/>
          <w:szCs w:val="28"/>
        </w:rPr>
        <w:t> </w:t>
      </w:r>
      <w:r w:rsidRPr="00CB2363">
        <w:rPr>
          <w:bCs/>
          <w:sz w:val="28"/>
          <w:szCs w:val="28"/>
        </w:rPr>
        <w:t>проект</w:t>
      </w:r>
      <w:r w:rsidRPr="00CB2363">
        <w:rPr>
          <w:sz w:val="28"/>
          <w:szCs w:val="28"/>
        </w:rPr>
        <w:t> — </w:t>
      </w:r>
      <w:r w:rsidRPr="00CB2363">
        <w:rPr>
          <w:bCs/>
          <w:sz w:val="28"/>
          <w:szCs w:val="28"/>
        </w:rPr>
        <w:t>это</w:t>
      </w:r>
      <w:r w:rsidRPr="00CB2363">
        <w:rPr>
          <w:sz w:val="28"/>
          <w:szCs w:val="28"/>
        </w:rPr>
        <w:t> самостоятельное учебно-</w:t>
      </w:r>
      <w:r w:rsidRPr="00CB2363">
        <w:rPr>
          <w:bCs/>
          <w:sz w:val="28"/>
          <w:szCs w:val="28"/>
        </w:rPr>
        <w:t>творческое</w:t>
      </w:r>
      <w:r>
        <w:rPr>
          <w:bCs/>
          <w:sz w:val="28"/>
          <w:szCs w:val="28"/>
        </w:rPr>
        <w:t xml:space="preserve"> </w:t>
      </w:r>
      <w:r w:rsidRPr="00CB2363">
        <w:rPr>
          <w:sz w:val="28"/>
          <w:szCs w:val="28"/>
        </w:rPr>
        <w:t>задание, выполняемое под руководством педагога и предусматривающее создание </w:t>
      </w:r>
      <w:r>
        <w:rPr>
          <w:sz w:val="28"/>
          <w:szCs w:val="28"/>
        </w:rPr>
        <w:t>общественно п</w:t>
      </w:r>
      <w:r w:rsidRPr="00CB2363">
        <w:rPr>
          <w:sz w:val="28"/>
          <w:szCs w:val="28"/>
        </w:rPr>
        <w:t xml:space="preserve">олезного </w:t>
      </w:r>
      <w:proofErr w:type="gramStart"/>
      <w:r w:rsidRPr="00CB2363">
        <w:rPr>
          <w:sz w:val="28"/>
          <w:szCs w:val="28"/>
        </w:rPr>
        <w:t>продукта ,</w:t>
      </w:r>
      <w:proofErr w:type="gramEnd"/>
      <w:r w:rsidRPr="00CB2363">
        <w:rPr>
          <w:sz w:val="28"/>
          <w:szCs w:val="28"/>
        </w:rPr>
        <w:t xml:space="preserve"> обладающее субъективной или объективной новизной.</w:t>
      </w:r>
    </w:p>
    <w:p w:rsidR="004D0DA3" w:rsidRPr="00CB2363" w:rsidRDefault="00EA59DD" w:rsidP="004D0DA3">
      <w:pPr>
        <w:pStyle w:val="Default"/>
        <w:rPr>
          <w:sz w:val="28"/>
          <w:szCs w:val="28"/>
        </w:rPr>
      </w:pPr>
      <w:r>
        <w:rPr>
          <w:bCs/>
          <w:sz w:val="28"/>
          <w:szCs w:val="28"/>
        </w:rPr>
        <w:t>Первая часть п</w:t>
      </w:r>
      <w:r w:rsidR="004D0DA3" w:rsidRPr="00CB2363">
        <w:rPr>
          <w:bCs/>
          <w:sz w:val="28"/>
          <w:szCs w:val="28"/>
        </w:rPr>
        <w:t>роект</w:t>
      </w:r>
      <w:r>
        <w:rPr>
          <w:bCs/>
          <w:sz w:val="28"/>
          <w:szCs w:val="28"/>
        </w:rPr>
        <w:t>а</w:t>
      </w:r>
      <w:r w:rsidR="004D0DA3" w:rsidRPr="00CB2363">
        <w:rPr>
          <w:bCs/>
          <w:sz w:val="28"/>
          <w:szCs w:val="28"/>
        </w:rPr>
        <w:t xml:space="preserve"> представляет собой рукопись</w:t>
      </w:r>
      <w:r w:rsidR="004D0DA3">
        <w:rPr>
          <w:bCs/>
          <w:sz w:val="28"/>
          <w:szCs w:val="28"/>
        </w:rPr>
        <w:t>, содержащую анализ профессиональной деятельности актера и режиссера в процессе производства спектакля, фото и видео документы, описание профессиональной работы студента.</w:t>
      </w:r>
      <w:hyperlink r:id="rId8" w:tgtFrame="_blank" w:history="1">
        <w:r w:rsidR="004D0DA3" w:rsidRPr="00CB2363">
          <w:rPr>
            <w:rStyle w:val="a8"/>
            <w:bCs/>
            <w:sz w:val="28"/>
            <w:szCs w:val="28"/>
          </w:rPr>
          <w:br/>
        </w:r>
      </w:hyperlink>
    </w:p>
    <w:p w:rsidR="004D0DA3" w:rsidRDefault="004D0DA3" w:rsidP="004D0DA3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рукописи:</w:t>
      </w:r>
    </w:p>
    <w:p w:rsidR="002E66C1" w:rsidRDefault="002E66C1" w:rsidP="002E66C1">
      <w:pPr>
        <w:pStyle w:val="Default"/>
        <w:rPr>
          <w:b/>
          <w:sz w:val="28"/>
          <w:szCs w:val="28"/>
        </w:rPr>
      </w:pPr>
    </w:p>
    <w:p w:rsidR="00A007EC" w:rsidRPr="009E5313" w:rsidRDefault="002E66C1" w:rsidP="002E66C1">
      <w:pPr>
        <w:pStyle w:val="Default"/>
        <w:rPr>
          <w:sz w:val="28"/>
          <w:szCs w:val="28"/>
        </w:rPr>
      </w:pPr>
      <w:r w:rsidRPr="009E5313">
        <w:rPr>
          <w:sz w:val="28"/>
          <w:szCs w:val="28"/>
        </w:rPr>
        <w:t>1. Аналитический блок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 xml:space="preserve">адачи каждого </w:t>
      </w:r>
      <w:proofErr w:type="gramStart"/>
      <w:r w:rsidRPr="008C7264">
        <w:rPr>
          <w:sz w:val="28"/>
          <w:szCs w:val="28"/>
        </w:rPr>
        <w:t>этапа  репетиционной</w:t>
      </w:r>
      <w:proofErr w:type="gramEnd"/>
      <w:r w:rsidRPr="008C7264">
        <w:rPr>
          <w:sz w:val="28"/>
          <w:szCs w:val="28"/>
        </w:rPr>
        <w:t xml:space="preserve"> работы.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>адач деятельности актера на репетиции.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>адач деятельности режиссера</w:t>
      </w:r>
      <w:r w:rsidR="00FE53BA">
        <w:rPr>
          <w:sz w:val="28"/>
          <w:szCs w:val="28"/>
        </w:rPr>
        <w:t>-педагога</w:t>
      </w:r>
      <w:r w:rsidRPr="008C7264">
        <w:rPr>
          <w:sz w:val="28"/>
          <w:szCs w:val="28"/>
        </w:rPr>
        <w:t xml:space="preserve"> на репетиции.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с</w:t>
      </w:r>
      <w:r w:rsidRPr="008C7264">
        <w:rPr>
          <w:sz w:val="28"/>
          <w:szCs w:val="28"/>
        </w:rPr>
        <w:t>одержани</w:t>
      </w:r>
      <w:r w:rsidRPr="00A007EC">
        <w:rPr>
          <w:sz w:val="28"/>
          <w:szCs w:val="28"/>
        </w:rPr>
        <w:t>я</w:t>
      </w:r>
      <w:r w:rsidRPr="008C7264">
        <w:rPr>
          <w:sz w:val="28"/>
          <w:szCs w:val="28"/>
        </w:rPr>
        <w:t xml:space="preserve"> подготовки режиссера к репетиции.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с</w:t>
      </w:r>
      <w:r w:rsidRPr="008C7264">
        <w:rPr>
          <w:sz w:val="28"/>
          <w:szCs w:val="28"/>
        </w:rPr>
        <w:t>одержани</w:t>
      </w:r>
      <w:r w:rsidRPr="00A007EC">
        <w:rPr>
          <w:sz w:val="28"/>
          <w:szCs w:val="28"/>
        </w:rPr>
        <w:t>я</w:t>
      </w:r>
      <w:r w:rsidRPr="008C7264">
        <w:rPr>
          <w:sz w:val="28"/>
          <w:szCs w:val="28"/>
        </w:rPr>
        <w:t xml:space="preserve"> подготовки режиссера к спектаклю.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</w:t>
      </w:r>
      <w:r w:rsidRPr="008C7264">
        <w:rPr>
          <w:sz w:val="28"/>
          <w:szCs w:val="28"/>
        </w:rPr>
        <w:t xml:space="preserve"> </w:t>
      </w:r>
      <w:r w:rsidRPr="00A007EC">
        <w:rPr>
          <w:sz w:val="28"/>
          <w:szCs w:val="28"/>
        </w:rPr>
        <w:t>з</w:t>
      </w:r>
      <w:r w:rsidRPr="008C7264">
        <w:rPr>
          <w:sz w:val="28"/>
          <w:szCs w:val="28"/>
        </w:rPr>
        <w:t>адач деятельности режиссёра</w:t>
      </w:r>
      <w:r w:rsidR="00FE53BA">
        <w:rPr>
          <w:sz w:val="28"/>
          <w:szCs w:val="28"/>
        </w:rPr>
        <w:t>-педагога</w:t>
      </w:r>
      <w:r w:rsidRPr="008C7264">
        <w:rPr>
          <w:sz w:val="28"/>
          <w:szCs w:val="28"/>
        </w:rPr>
        <w:t xml:space="preserve"> на спектакле</w:t>
      </w:r>
      <w:r w:rsidR="00FE53BA">
        <w:rPr>
          <w:sz w:val="28"/>
          <w:szCs w:val="28"/>
        </w:rPr>
        <w:t xml:space="preserve"> и после спектакля</w:t>
      </w:r>
      <w:r w:rsidRPr="008C7264">
        <w:rPr>
          <w:sz w:val="28"/>
          <w:szCs w:val="28"/>
        </w:rPr>
        <w:t>.</w:t>
      </w:r>
    </w:p>
    <w:p w:rsidR="00FE53BA" w:rsidRDefault="00990497" w:rsidP="00990497">
      <w:pPr>
        <w:numPr>
          <w:ilvl w:val="0"/>
          <w:numId w:val="34"/>
        </w:numPr>
        <w:rPr>
          <w:sz w:val="28"/>
          <w:szCs w:val="28"/>
        </w:rPr>
      </w:pPr>
      <w:proofErr w:type="gramStart"/>
      <w:r w:rsidRPr="00FE53BA">
        <w:rPr>
          <w:sz w:val="28"/>
          <w:szCs w:val="28"/>
        </w:rPr>
        <w:t>Разработка  критериев</w:t>
      </w:r>
      <w:proofErr w:type="gramEnd"/>
      <w:r w:rsidRPr="00FE53BA">
        <w:rPr>
          <w:sz w:val="28"/>
          <w:szCs w:val="28"/>
        </w:rPr>
        <w:t xml:space="preserve"> оценки </w:t>
      </w:r>
      <w:r w:rsidR="00FE53BA" w:rsidRPr="00FE53BA">
        <w:rPr>
          <w:sz w:val="28"/>
          <w:szCs w:val="28"/>
        </w:rPr>
        <w:t xml:space="preserve">любительских </w:t>
      </w:r>
      <w:r w:rsidRPr="00FE53BA">
        <w:rPr>
          <w:sz w:val="28"/>
          <w:szCs w:val="28"/>
        </w:rPr>
        <w:t>театральных спектаклей</w:t>
      </w:r>
      <w:r w:rsidR="00FE53BA" w:rsidRPr="00FE53BA">
        <w:rPr>
          <w:sz w:val="28"/>
          <w:szCs w:val="28"/>
        </w:rPr>
        <w:t>.</w:t>
      </w:r>
      <w:r w:rsidRPr="00FE53BA">
        <w:rPr>
          <w:sz w:val="28"/>
          <w:szCs w:val="28"/>
        </w:rPr>
        <w:t xml:space="preserve"> </w:t>
      </w:r>
    </w:p>
    <w:p w:rsidR="00990497" w:rsidRPr="00FE53BA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FE53BA">
        <w:rPr>
          <w:sz w:val="28"/>
          <w:szCs w:val="28"/>
        </w:rPr>
        <w:t>Разработка критериев оценки работы актеров</w:t>
      </w:r>
      <w:r w:rsidR="00FE53BA">
        <w:rPr>
          <w:sz w:val="28"/>
          <w:szCs w:val="28"/>
        </w:rPr>
        <w:t>-любителей</w:t>
      </w:r>
      <w:r w:rsidRPr="00FE53BA">
        <w:rPr>
          <w:sz w:val="28"/>
          <w:szCs w:val="28"/>
        </w:rPr>
        <w:t xml:space="preserve"> и технических служб в дипломном спектакле.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Изучение этики</w:t>
      </w:r>
      <w:r w:rsidRPr="008C7264">
        <w:rPr>
          <w:sz w:val="28"/>
          <w:szCs w:val="28"/>
        </w:rPr>
        <w:t xml:space="preserve"> проведения конференций с критиками и журналистами.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8C7264">
        <w:rPr>
          <w:sz w:val="28"/>
          <w:szCs w:val="28"/>
        </w:rPr>
        <w:t>Организация Р</w:t>
      </w:r>
      <w:r w:rsidRPr="008C7264">
        <w:rPr>
          <w:sz w:val="28"/>
          <w:szCs w:val="28"/>
          <w:lang w:val="en-US"/>
        </w:rPr>
        <w:t>R</w:t>
      </w:r>
      <w:r w:rsidRPr="008C7264">
        <w:rPr>
          <w:sz w:val="28"/>
          <w:szCs w:val="28"/>
        </w:rPr>
        <w:t xml:space="preserve"> и рекламы проката </w:t>
      </w:r>
      <w:r w:rsidR="003C524A">
        <w:rPr>
          <w:sz w:val="28"/>
          <w:szCs w:val="28"/>
        </w:rPr>
        <w:t xml:space="preserve">любительского </w:t>
      </w:r>
      <w:r w:rsidRPr="008C7264">
        <w:rPr>
          <w:sz w:val="28"/>
          <w:szCs w:val="28"/>
        </w:rPr>
        <w:t>спектакля.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Организация изготовления п</w:t>
      </w:r>
      <w:r w:rsidRPr="008C7264">
        <w:rPr>
          <w:sz w:val="28"/>
          <w:szCs w:val="28"/>
        </w:rPr>
        <w:t>олиграфи</w:t>
      </w:r>
      <w:r w:rsidRPr="00A007EC">
        <w:rPr>
          <w:sz w:val="28"/>
          <w:szCs w:val="28"/>
        </w:rPr>
        <w:t>и</w:t>
      </w:r>
      <w:r w:rsidRPr="008C7264">
        <w:rPr>
          <w:sz w:val="28"/>
          <w:szCs w:val="28"/>
        </w:rPr>
        <w:t xml:space="preserve"> для проката </w:t>
      </w:r>
      <w:r w:rsidR="003C524A">
        <w:rPr>
          <w:sz w:val="28"/>
          <w:szCs w:val="28"/>
        </w:rPr>
        <w:t xml:space="preserve">любительского </w:t>
      </w:r>
      <w:r w:rsidRPr="008C7264">
        <w:rPr>
          <w:sz w:val="28"/>
          <w:szCs w:val="28"/>
        </w:rPr>
        <w:t xml:space="preserve">спектакля. </w:t>
      </w:r>
    </w:p>
    <w:p w:rsidR="00990497" w:rsidRDefault="003C524A" w:rsidP="00990497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="00990497" w:rsidRPr="008C7264">
        <w:rPr>
          <w:sz w:val="28"/>
          <w:szCs w:val="28"/>
        </w:rPr>
        <w:t xml:space="preserve">асчет </w:t>
      </w:r>
      <w:proofErr w:type="gramStart"/>
      <w:r>
        <w:rPr>
          <w:sz w:val="28"/>
          <w:szCs w:val="28"/>
        </w:rPr>
        <w:t>финансовых  затрат</w:t>
      </w:r>
      <w:proofErr w:type="gramEnd"/>
      <w:r>
        <w:rPr>
          <w:sz w:val="28"/>
          <w:szCs w:val="28"/>
        </w:rPr>
        <w:t xml:space="preserve"> на спектакль</w:t>
      </w:r>
      <w:r w:rsidR="00990497" w:rsidRPr="008C7264">
        <w:rPr>
          <w:sz w:val="28"/>
          <w:szCs w:val="28"/>
        </w:rPr>
        <w:t xml:space="preserve">. </w:t>
      </w:r>
    </w:p>
    <w:p w:rsidR="002E66C1" w:rsidRDefault="009E5313" w:rsidP="002E66C1">
      <w:pPr>
        <w:rPr>
          <w:sz w:val="28"/>
          <w:szCs w:val="28"/>
        </w:rPr>
      </w:pPr>
      <w:r>
        <w:rPr>
          <w:sz w:val="28"/>
          <w:szCs w:val="28"/>
        </w:rPr>
        <w:t>2. Документальный блок</w:t>
      </w:r>
    </w:p>
    <w:p w:rsidR="009E5313" w:rsidRDefault="009E5313" w:rsidP="00AF7E2C">
      <w:pPr>
        <w:numPr>
          <w:ilvl w:val="0"/>
          <w:numId w:val="35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Сформировать документ по</w:t>
      </w:r>
      <w:r w:rsidR="00761481">
        <w:rPr>
          <w:sz w:val="28"/>
          <w:szCs w:val="28"/>
        </w:rPr>
        <w:t xml:space="preserve"> форме отчета о практике</w:t>
      </w:r>
    </w:p>
    <w:p w:rsidR="00761481" w:rsidRDefault="00761481" w:rsidP="00AF7E2C">
      <w:pPr>
        <w:numPr>
          <w:ilvl w:val="0"/>
          <w:numId w:val="35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Сформировать фото и видео-приложения к отчету.</w:t>
      </w:r>
    </w:p>
    <w:p w:rsidR="00761481" w:rsidRDefault="00761481" w:rsidP="00AF7E2C">
      <w:pPr>
        <w:rPr>
          <w:sz w:val="28"/>
          <w:szCs w:val="28"/>
        </w:rPr>
      </w:pPr>
      <w:r>
        <w:rPr>
          <w:sz w:val="28"/>
          <w:szCs w:val="28"/>
        </w:rPr>
        <w:t>3. Практический блок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Постановка спектакля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Проведение рекламной компании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Показ спектакля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Организация прессы и критики</w:t>
      </w:r>
    </w:p>
    <w:p w:rsidR="00F47728" w:rsidRDefault="00F47728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Подведение итогов работы с любительским коллективом.</w:t>
      </w:r>
    </w:p>
    <w:p w:rsidR="00D73F36" w:rsidRDefault="00D73F36" w:rsidP="00D73F36">
      <w:pPr>
        <w:ind w:left="720"/>
        <w:rPr>
          <w:sz w:val="28"/>
          <w:szCs w:val="28"/>
        </w:rPr>
      </w:pPr>
    </w:p>
    <w:p w:rsidR="00990497" w:rsidRDefault="00990497" w:rsidP="00E37352">
      <w:pPr>
        <w:ind w:left="1429"/>
        <w:rPr>
          <w:sz w:val="28"/>
          <w:szCs w:val="28"/>
        </w:rPr>
      </w:pPr>
    </w:p>
    <w:p w:rsidR="00E37352" w:rsidRPr="004D0DA3" w:rsidRDefault="00EA59DD" w:rsidP="00E37352">
      <w:pPr>
        <w:pStyle w:val="p3"/>
        <w:shd w:val="clear" w:color="auto" w:fill="FFFFFF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Вторая часть проекта представляет собой документ «</w:t>
      </w:r>
      <w:r w:rsidR="00E37352" w:rsidRPr="004D0DA3">
        <w:rPr>
          <w:color w:val="000000"/>
          <w:sz w:val="28"/>
          <w:szCs w:val="28"/>
        </w:rPr>
        <w:t xml:space="preserve">Отчет </w:t>
      </w:r>
      <w:r w:rsidR="007E7E8F">
        <w:rPr>
          <w:color w:val="000000"/>
          <w:sz w:val="28"/>
          <w:szCs w:val="28"/>
        </w:rPr>
        <w:t>по производственной практике</w:t>
      </w:r>
      <w:proofErr w:type="gramStart"/>
      <w:r>
        <w:rPr>
          <w:color w:val="000000"/>
          <w:sz w:val="28"/>
          <w:szCs w:val="28"/>
        </w:rPr>
        <w:t xml:space="preserve">», </w:t>
      </w:r>
      <w:r w:rsidR="007E7E8F">
        <w:rPr>
          <w:color w:val="000000"/>
          <w:sz w:val="28"/>
          <w:szCs w:val="28"/>
        </w:rPr>
        <w:t xml:space="preserve"> выполняе</w:t>
      </w:r>
      <w:r>
        <w:rPr>
          <w:color w:val="000000"/>
          <w:sz w:val="28"/>
          <w:szCs w:val="28"/>
        </w:rPr>
        <w:t>мый</w:t>
      </w:r>
      <w:proofErr w:type="gramEnd"/>
      <w:r w:rsidR="007E7E8F">
        <w:rPr>
          <w:color w:val="000000"/>
          <w:sz w:val="28"/>
          <w:szCs w:val="28"/>
        </w:rPr>
        <w:t xml:space="preserve"> по форме отчета по учебной практике. Отчет </w:t>
      </w:r>
      <w:r w:rsidR="00E37352" w:rsidRPr="004D0DA3">
        <w:rPr>
          <w:color w:val="000000"/>
          <w:sz w:val="28"/>
          <w:szCs w:val="28"/>
        </w:rPr>
        <w:t xml:space="preserve">подписывается студентом, визируется руководителем </w:t>
      </w:r>
      <w:r w:rsidR="00E37352" w:rsidRPr="004D0DA3">
        <w:rPr>
          <w:color w:val="000000"/>
          <w:sz w:val="28"/>
          <w:szCs w:val="28"/>
        </w:rPr>
        <w:lastRenderedPageBreak/>
        <w:t>практики от факультета или кафедры и сдается на зачете вместе с дневником и характеристикой от организации.</w:t>
      </w:r>
    </w:p>
    <w:p w:rsidR="00761481" w:rsidRDefault="00761481" w:rsidP="00761481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A42D91" w:rsidRDefault="00A42D91" w:rsidP="00761481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A42D91" w:rsidRPr="00A42D91" w:rsidRDefault="00A42D91" w:rsidP="00A42D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42D91">
        <w:rPr>
          <w:lang w:eastAsia="zh-CN"/>
        </w:rPr>
        <w:t>Программа составлена в соответствии с требованиями ФГОС ВО</w:t>
      </w:r>
    </w:p>
    <w:p w:rsidR="00A42D91" w:rsidRPr="00A42D91" w:rsidRDefault="00A42D91" w:rsidP="00A42D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42D91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A42D91" w:rsidRPr="00A42D91" w:rsidRDefault="00A42D91" w:rsidP="00A42D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42D91">
        <w:rPr>
          <w:lang w:eastAsia="zh-CN"/>
        </w:rPr>
        <w:t>профиль подготовки: «Режиссура любительского театра»</w:t>
      </w:r>
    </w:p>
    <w:p w:rsidR="00A42D91" w:rsidRPr="00A42D91" w:rsidRDefault="00A42D91" w:rsidP="00A42D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42D91">
        <w:rPr>
          <w:lang w:eastAsia="zh-CN"/>
        </w:rPr>
        <w:t>Автор (ы): Гальперина Т.И.</w:t>
      </w:r>
      <w:bookmarkStart w:id="0" w:name="_GoBack"/>
      <w:bookmarkEnd w:id="0"/>
    </w:p>
    <w:sectPr w:rsidR="00A42D91" w:rsidRPr="00A42D91" w:rsidSect="003B6D9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3CA" w:rsidRDefault="00BC13CA">
      <w:r>
        <w:separator/>
      </w:r>
    </w:p>
  </w:endnote>
  <w:endnote w:type="continuationSeparator" w:id="0">
    <w:p w:rsidR="00BC13CA" w:rsidRDefault="00BC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3477" w:rsidRDefault="008D3477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258B9">
      <w:rPr>
        <w:rStyle w:val="a6"/>
        <w:noProof/>
      </w:rPr>
      <w:t>4</w:t>
    </w:r>
    <w:r>
      <w:rPr>
        <w:rStyle w:val="a6"/>
      </w:rPr>
      <w:fldChar w:fldCharType="end"/>
    </w:r>
  </w:p>
  <w:p w:rsidR="008D3477" w:rsidRDefault="008D3477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3CA" w:rsidRDefault="00BC13CA">
      <w:r>
        <w:separator/>
      </w:r>
    </w:p>
  </w:footnote>
  <w:footnote w:type="continuationSeparator" w:id="0">
    <w:p w:rsidR="00BC13CA" w:rsidRDefault="00BC1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AA5C06"/>
    <w:multiLevelType w:val="hybridMultilevel"/>
    <w:tmpl w:val="AFC0E67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946FE"/>
    <w:multiLevelType w:val="hybridMultilevel"/>
    <w:tmpl w:val="7AF8F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6E0E75"/>
    <w:multiLevelType w:val="hybridMultilevel"/>
    <w:tmpl w:val="177C57F2"/>
    <w:lvl w:ilvl="0" w:tplc="E67CD1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70FE4"/>
    <w:multiLevelType w:val="hybridMultilevel"/>
    <w:tmpl w:val="CC567540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8117D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7" w15:restartNumberingAfterBreak="0">
    <w:nsid w:val="52A41985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4910836"/>
    <w:multiLevelType w:val="hybridMultilevel"/>
    <w:tmpl w:val="7D9C3114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43B8"/>
    <w:multiLevelType w:val="hybridMultilevel"/>
    <w:tmpl w:val="05DAE08E"/>
    <w:lvl w:ilvl="0" w:tplc="2092F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94C1319"/>
    <w:multiLevelType w:val="hybridMultilevel"/>
    <w:tmpl w:val="C7D4A6B4"/>
    <w:lvl w:ilvl="0" w:tplc="0419001B">
      <w:start w:val="1"/>
      <w:numFmt w:val="low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4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5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8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2"/>
  </w:num>
  <w:num w:numId="8">
    <w:abstractNumId w:val="34"/>
  </w:num>
  <w:num w:numId="9">
    <w:abstractNumId w:val="37"/>
  </w:num>
  <w:num w:numId="10">
    <w:abstractNumId w:val="5"/>
  </w:num>
  <w:num w:numId="11">
    <w:abstractNumId w:val="33"/>
  </w:num>
  <w:num w:numId="12">
    <w:abstractNumId w:val="4"/>
  </w:num>
  <w:num w:numId="13">
    <w:abstractNumId w:val="24"/>
  </w:num>
  <w:num w:numId="14">
    <w:abstractNumId w:val="25"/>
  </w:num>
  <w:num w:numId="15">
    <w:abstractNumId w:val="26"/>
  </w:num>
  <w:num w:numId="16">
    <w:abstractNumId w:val="15"/>
  </w:num>
  <w:num w:numId="17">
    <w:abstractNumId w:val="35"/>
  </w:num>
  <w:num w:numId="18">
    <w:abstractNumId w:val="22"/>
  </w:num>
  <w:num w:numId="19">
    <w:abstractNumId w:val="14"/>
  </w:num>
  <w:num w:numId="20">
    <w:abstractNumId w:val="36"/>
  </w:num>
  <w:num w:numId="21">
    <w:abstractNumId w:val="18"/>
  </w:num>
  <w:num w:numId="22">
    <w:abstractNumId w:val="38"/>
  </w:num>
  <w:num w:numId="23">
    <w:abstractNumId w:val="20"/>
  </w:num>
  <w:num w:numId="24">
    <w:abstractNumId w:val="7"/>
  </w:num>
  <w:num w:numId="25">
    <w:abstractNumId w:val="9"/>
  </w:num>
  <w:num w:numId="26">
    <w:abstractNumId w:val="28"/>
  </w:num>
  <w:num w:numId="27">
    <w:abstractNumId w:val="11"/>
  </w:num>
  <w:num w:numId="28">
    <w:abstractNumId w:val="12"/>
  </w:num>
  <w:num w:numId="29">
    <w:abstractNumId w:val="27"/>
  </w:num>
  <w:num w:numId="30">
    <w:abstractNumId w:val="29"/>
  </w:num>
  <w:num w:numId="31">
    <w:abstractNumId w:val="23"/>
  </w:num>
  <w:num w:numId="32">
    <w:abstractNumId w:val="3"/>
  </w:num>
  <w:num w:numId="33">
    <w:abstractNumId w:val="19"/>
  </w:num>
  <w:num w:numId="34">
    <w:abstractNumId w:val="16"/>
  </w:num>
  <w:num w:numId="35">
    <w:abstractNumId w:val="21"/>
  </w:num>
  <w:num w:numId="36">
    <w:abstractNumId w:val="1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9EF"/>
    <w:rsid w:val="000A19C9"/>
    <w:rsid w:val="000B1909"/>
    <w:rsid w:val="000B423E"/>
    <w:rsid w:val="000C3DB1"/>
    <w:rsid w:val="000E727A"/>
    <w:rsid w:val="000F0917"/>
    <w:rsid w:val="000F663A"/>
    <w:rsid w:val="0012784B"/>
    <w:rsid w:val="00137CBB"/>
    <w:rsid w:val="00157976"/>
    <w:rsid w:val="0017193E"/>
    <w:rsid w:val="00190AF1"/>
    <w:rsid w:val="00197074"/>
    <w:rsid w:val="001A1E4E"/>
    <w:rsid w:val="001C087A"/>
    <w:rsid w:val="001C0EF7"/>
    <w:rsid w:val="001F5032"/>
    <w:rsid w:val="00212E71"/>
    <w:rsid w:val="002161D5"/>
    <w:rsid w:val="00243139"/>
    <w:rsid w:val="0026723E"/>
    <w:rsid w:val="00271D56"/>
    <w:rsid w:val="002723BD"/>
    <w:rsid w:val="00274D56"/>
    <w:rsid w:val="00293817"/>
    <w:rsid w:val="00297869"/>
    <w:rsid w:val="002C4333"/>
    <w:rsid w:val="002E66C1"/>
    <w:rsid w:val="00305CE0"/>
    <w:rsid w:val="003423BC"/>
    <w:rsid w:val="003653CF"/>
    <w:rsid w:val="003910FA"/>
    <w:rsid w:val="003B6D9D"/>
    <w:rsid w:val="003C4330"/>
    <w:rsid w:val="003C524A"/>
    <w:rsid w:val="003C76BF"/>
    <w:rsid w:val="003E6A7F"/>
    <w:rsid w:val="003F545A"/>
    <w:rsid w:val="004235A4"/>
    <w:rsid w:val="00431022"/>
    <w:rsid w:val="00433072"/>
    <w:rsid w:val="00433DD1"/>
    <w:rsid w:val="00450A5A"/>
    <w:rsid w:val="004564AE"/>
    <w:rsid w:val="00471AAE"/>
    <w:rsid w:val="00477835"/>
    <w:rsid w:val="00477CD7"/>
    <w:rsid w:val="004A33F9"/>
    <w:rsid w:val="004C5B2F"/>
    <w:rsid w:val="004D0DA3"/>
    <w:rsid w:val="004D1475"/>
    <w:rsid w:val="00507C36"/>
    <w:rsid w:val="00522D17"/>
    <w:rsid w:val="00533571"/>
    <w:rsid w:val="00537E0F"/>
    <w:rsid w:val="0054746B"/>
    <w:rsid w:val="005570EE"/>
    <w:rsid w:val="005632B8"/>
    <w:rsid w:val="0059100F"/>
    <w:rsid w:val="00596F7F"/>
    <w:rsid w:val="005D228E"/>
    <w:rsid w:val="005E1EF6"/>
    <w:rsid w:val="006007B4"/>
    <w:rsid w:val="006258B9"/>
    <w:rsid w:val="0064408A"/>
    <w:rsid w:val="00664C9F"/>
    <w:rsid w:val="00670F73"/>
    <w:rsid w:val="00671695"/>
    <w:rsid w:val="00671914"/>
    <w:rsid w:val="00677830"/>
    <w:rsid w:val="006A7562"/>
    <w:rsid w:val="00752110"/>
    <w:rsid w:val="00761481"/>
    <w:rsid w:val="00773825"/>
    <w:rsid w:val="007D352C"/>
    <w:rsid w:val="007E1E00"/>
    <w:rsid w:val="007E456F"/>
    <w:rsid w:val="007E7DCC"/>
    <w:rsid w:val="007E7E8F"/>
    <w:rsid w:val="00817B87"/>
    <w:rsid w:val="00825757"/>
    <w:rsid w:val="008616FF"/>
    <w:rsid w:val="008629BC"/>
    <w:rsid w:val="0088043C"/>
    <w:rsid w:val="00885EE8"/>
    <w:rsid w:val="008C7264"/>
    <w:rsid w:val="008D3477"/>
    <w:rsid w:val="008F722B"/>
    <w:rsid w:val="00911271"/>
    <w:rsid w:val="00927081"/>
    <w:rsid w:val="0094064C"/>
    <w:rsid w:val="00950D69"/>
    <w:rsid w:val="00952EF2"/>
    <w:rsid w:val="00954A99"/>
    <w:rsid w:val="00955306"/>
    <w:rsid w:val="00990497"/>
    <w:rsid w:val="009936D9"/>
    <w:rsid w:val="009B0489"/>
    <w:rsid w:val="009D0C59"/>
    <w:rsid w:val="009D229F"/>
    <w:rsid w:val="009D3DE9"/>
    <w:rsid w:val="009D77D0"/>
    <w:rsid w:val="009E5313"/>
    <w:rsid w:val="009F58E2"/>
    <w:rsid w:val="009F6480"/>
    <w:rsid w:val="00A007EC"/>
    <w:rsid w:val="00A258AD"/>
    <w:rsid w:val="00A42D91"/>
    <w:rsid w:val="00A642C2"/>
    <w:rsid w:val="00A92484"/>
    <w:rsid w:val="00A93F45"/>
    <w:rsid w:val="00AD4807"/>
    <w:rsid w:val="00AE36BC"/>
    <w:rsid w:val="00AE7EE3"/>
    <w:rsid w:val="00AF0E16"/>
    <w:rsid w:val="00AF7E2C"/>
    <w:rsid w:val="00B12491"/>
    <w:rsid w:val="00B53507"/>
    <w:rsid w:val="00BA0071"/>
    <w:rsid w:val="00BA7FC2"/>
    <w:rsid w:val="00BC13CA"/>
    <w:rsid w:val="00BD1DF5"/>
    <w:rsid w:val="00C0061C"/>
    <w:rsid w:val="00C32D10"/>
    <w:rsid w:val="00C931B6"/>
    <w:rsid w:val="00CC7041"/>
    <w:rsid w:val="00CD46AA"/>
    <w:rsid w:val="00CD6648"/>
    <w:rsid w:val="00D36593"/>
    <w:rsid w:val="00D664D7"/>
    <w:rsid w:val="00D67D03"/>
    <w:rsid w:val="00D72D53"/>
    <w:rsid w:val="00D73F36"/>
    <w:rsid w:val="00D9010D"/>
    <w:rsid w:val="00D96B0F"/>
    <w:rsid w:val="00DA42EA"/>
    <w:rsid w:val="00E204A0"/>
    <w:rsid w:val="00E317B7"/>
    <w:rsid w:val="00E336F9"/>
    <w:rsid w:val="00E37352"/>
    <w:rsid w:val="00E404DA"/>
    <w:rsid w:val="00E92E5D"/>
    <w:rsid w:val="00E9358A"/>
    <w:rsid w:val="00EA59DD"/>
    <w:rsid w:val="00EB7AB2"/>
    <w:rsid w:val="00EC4E8C"/>
    <w:rsid w:val="00ED07A7"/>
    <w:rsid w:val="00ED33E9"/>
    <w:rsid w:val="00EE139F"/>
    <w:rsid w:val="00F01891"/>
    <w:rsid w:val="00F233A6"/>
    <w:rsid w:val="00F3512F"/>
    <w:rsid w:val="00F42FEC"/>
    <w:rsid w:val="00F47728"/>
    <w:rsid w:val="00F710FD"/>
    <w:rsid w:val="00FC5943"/>
    <w:rsid w:val="00FD0C33"/>
    <w:rsid w:val="00FD11FE"/>
    <w:rsid w:val="00FE0C97"/>
    <w:rsid w:val="00FE53BA"/>
    <w:rsid w:val="00F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3A635"/>
  <w15:chartTrackingRefBased/>
  <w15:docId w15:val="{44ED616C-D8B5-43E5-96F4-841D50B7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3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17193E"/>
  </w:style>
  <w:style w:type="character" w:styleId="a8">
    <w:name w:val="Hyperlink"/>
    <w:uiPriority w:val="99"/>
    <w:unhideWhenUsed/>
    <w:rsid w:val="0017193E"/>
    <w:rPr>
      <w:color w:val="0000FF"/>
      <w:u w:val="single"/>
    </w:rPr>
  </w:style>
  <w:style w:type="paragraph" w:styleId="3">
    <w:name w:val="Body Text Indent 3"/>
    <w:basedOn w:val="a"/>
    <w:link w:val="30"/>
    <w:rsid w:val="000B190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0B1909"/>
    <w:rPr>
      <w:sz w:val="16"/>
      <w:szCs w:val="16"/>
    </w:rPr>
  </w:style>
  <w:style w:type="character" w:customStyle="1" w:styleId="10">
    <w:name w:val="Заголовок 1 Знак"/>
    <w:link w:val="1"/>
    <w:rsid w:val="00ED33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2">
    <w:name w:val="p2"/>
    <w:basedOn w:val="a"/>
    <w:rsid w:val="00E37352"/>
    <w:pPr>
      <w:spacing w:before="100" w:beforeAutospacing="1" w:after="100" w:afterAutospacing="1"/>
    </w:pPr>
  </w:style>
  <w:style w:type="character" w:customStyle="1" w:styleId="s1">
    <w:name w:val="s1"/>
    <w:rsid w:val="00E37352"/>
  </w:style>
  <w:style w:type="paragraph" w:customStyle="1" w:styleId="p1">
    <w:name w:val="p1"/>
    <w:basedOn w:val="a"/>
    <w:rsid w:val="00E37352"/>
    <w:pPr>
      <w:spacing w:before="100" w:beforeAutospacing="1" w:after="100" w:afterAutospacing="1"/>
    </w:pPr>
  </w:style>
  <w:style w:type="paragraph" w:customStyle="1" w:styleId="p3">
    <w:name w:val="p3"/>
    <w:basedOn w:val="a"/>
    <w:rsid w:val="00E37352"/>
    <w:pPr>
      <w:spacing w:before="100" w:beforeAutospacing="1" w:after="100" w:afterAutospacing="1"/>
    </w:pPr>
  </w:style>
  <w:style w:type="paragraph" w:customStyle="1" w:styleId="p6">
    <w:name w:val="p6"/>
    <w:basedOn w:val="a"/>
    <w:rsid w:val="00E37352"/>
    <w:pPr>
      <w:spacing w:before="100" w:beforeAutospacing="1" w:after="100" w:afterAutospacing="1"/>
    </w:pPr>
  </w:style>
  <w:style w:type="character" w:customStyle="1" w:styleId="s2">
    <w:name w:val="s2"/>
    <w:rsid w:val="00E37352"/>
  </w:style>
  <w:style w:type="table" w:styleId="a9">
    <w:name w:val="Table Grid"/>
    <w:basedOn w:val="a1"/>
    <w:uiPriority w:val="59"/>
    <w:rsid w:val="009B0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A924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ndex.ru/clck/jsredir?from=www.yandex.ru%3Bsearch%2F%3Bweb%3B%3B&amp;text=&amp;etext=940.8z_rbvjxOkshT4OZg00Rc2Bnkw9OzJlUO7LMmdIi9q9pP6anzSmDXDIgheWCsxGL9ADoySK4GrAfTKRtoiXOsP9m6tfy-oPNv-est_AxWMQ.9473c9b3792be5ef0ce1c1597df5f0cc7a580d74&amp;uuid=&amp;state=PEtFfuTeVD5kpHnK9lio9XPOnieP7YQBovzVqj9ang0YEepmskggOQ&amp;data=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&amp;b64e=2&amp;sign=acc06415255169dc4f005c7de94f8e19&amp;keyno=0&amp;cst=AiuY0DBWFJ5Hyx_fyvalFN-3GqAHqiDWYLXKYjbegYX_OV1ZsIVHwj4YB33tth6E1EEIic2h4OWtFO1NUDUByQrksg_hrer064D8mmqKnby1-c3ex4qYWIa2AkMh39n0MdpvAL_ht6qNPaCF9MG7grbQmDzqU8_keIIVBkeUl1gK_1Fe73F3L28eFIc3g7fr_9satfxvra65em4_sgjerQ&amp;ref=orjY4mGPRjlSKyJlbRuxUg7kv3-HD3rXiQ-DH1jvD7cPcf1sUblcntUgEAXmujNCPfei3ACVrG-EmW2ZD3AwDj9nfX2uya0WokGjOZpKpmi7md1xJuYlE-O3OMt5IOIrDSX0PuQU1-13dCTorhGSmsi331j7_2qay9xKzyPbhBiaDtvO4JX1vJ2S1Dg-yZQ_evDQIaaRTRV8ZZuMoS8tG7wEyv2VbRdqQ4h9oDe06-1PnqfcXbfsfvVGoyy56-kPGeM1arhNvDMjdg0HEPSb5ln0C2Bj8OJ_0s1jt3e1leiaFLpJZbNRDYLiEbM1e_cehcRmAHE4f9elUMn-CVEJoX0KfXUOgfCqOXrP5-qe9j3_Rm2JFdjO-tKzfOBVzFhjBAcGnb-gsSP5tb5-o_6lIP2RgqU40svtBR1R6tq58QD_qB4gGQwkFvHbLz289gDitN5-JBarkT6NON1Oz44MEVoF2QoFf764&amp;l10n=ru&amp;cts=1453405052034&amp;mc=5.3139122486279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FD984-81C9-4C44-AF8F-B797EFDE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4</cp:revision>
  <cp:lastPrinted>2019-05-31T11:59:00Z</cp:lastPrinted>
  <dcterms:created xsi:type="dcterms:W3CDTF">2022-02-15T09:09:00Z</dcterms:created>
  <dcterms:modified xsi:type="dcterms:W3CDTF">2022-08-30T09:13:00Z</dcterms:modified>
</cp:coreProperties>
</file>